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北京市大兴区黄村镇社区建设办公室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——黄村镇2022年老旧小区综合整治改造项目（明春西园3、8号楼）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项目申报单位（科室）：社区建设办公室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both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黄村镇2022年老旧小区综合整治改造项目（明春西园3、8号楼）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社区建设办公室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杨子漩</w:t>
            </w: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15910651295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其他政府购买服务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 w:firstLine="560" w:firstLineChars="200"/>
              <w:jc w:val="left"/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明春西园3#、8#楼楼体老旧，基础设施上下水等不通畅，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雨季漏水等问题，严重影响居民居住。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与明春西园改造同步实施改造可有助于改善居住条件，提升社区整体形象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黄村镇2022年老旧小区综合整治改造项目（明春西园3、8号楼）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641.353539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641.353539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社区建设办公室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69222324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kern w:val="2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 w:val="0"/>
              <w:spacing w:before="0" w:beforeAutospacing="0" w:after="0" w:afterAutospacing="0"/>
              <w:ind w:left="0" w:leftChars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4"/>
                <w:szCs w:val="24"/>
                <w:lang w:val="en-US" w:eastAsia="zh-CN"/>
              </w:rPr>
              <w:t>黄村镇2022年老旧小区综合整治改造项目（明春西园3、8号楼）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图纸范用内建筑工程、装饰工程、电气工程、弱电工程、给排水工程等全部工作内容，改造面积约为11996.04 m2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项目实施的必要性：明春西园3#、8#楼楼体老旧，基础设施上下水等不通畅，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雨季漏水等问题，严重影响居民居住。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与明春西园改造同步实施改造可有助于改善居住条件，提升社区整体形象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numPr>
                <w:ilvl w:val="0"/>
                <w:numId w:val="0"/>
              </w:numP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8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34B53ED7"/>
    <w:rsid w:val="0A5D4D63"/>
    <w:rsid w:val="13F04452"/>
    <w:rsid w:val="13F73D10"/>
    <w:rsid w:val="1E797126"/>
    <w:rsid w:val="2EF87F13"/>
    <w:rsid w:val="2F471EE1"/>
    <w:rsid w:val="308113CB"/>
    <w:rsid w:val="34B53ED7"/>
    <w:rsid w:val="3E4A5FE6"/>
    <w:rsid w:val="45CD23F3"/>
    <w:rsid w:val="4F815F87"/>
    <w:rsid w:val="54F9326F"/>
    <w:rsid w:val="59467262"/>
    <w:rsid w:val="594850A7"/>
    <w:rsid w:val="5AF4413A"/>
    <w:rsid w:val="625005B0"/>
    <w:rsid w:val="651C2939"/>
    <w:rsid w:val="671633FA"/>
    <w:rsid w:val="6D535020"/>
    <w:rsid w:val="6ED50B88"/>
    <w:rsid w:val="79FE3F2F"/>
    <w:rsid w:val="7C793A2F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pPr>
      <w:widowControl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1</Lines>
  <Paragraphs>1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sq-01</cp:lastModifiedBy>
  <cp:lastPrinted>2018-09-07T03:15:00Z</cp:lastPrinted>
  <dcterms:modified xsi:type="dcterms:W3CDTF">2024-09-09T06:38:30Z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400F03A127A649D58AF43C2C2B19C4B1_12</vt:lpwstr>
  </property>
</Properties>
</file>